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A5" w:rsidRDefault="008508A5"/>
    <w:p w:rsidR="003522E7" w:rsidRDefault="003522E7"/>
    <w:p w:rsidR="003522E7" w:rsidRPr="003522E7" w:rsidRDefault="003522E7" w:rsidP="003522E7">
      <w:pPr>
        <w:pBdr>
          <w:left w:val="single" w:sz="48" w:space="5" w:color="F5F5F5"/>
        </w:pBdr>
        <w:shd w:val="clear" w:color="auto" w:fill="FFFFFF"/>
        <w:spacing w:after="0" w:line="288" w:lineRule="atLeast"/>
        <w:outlineLvl w:val="1"/>
        <w:rPr>
          <w:rFonts w:ascii="PMingLiU" w:eastAsia="PMingLiU" w:hAnsi="PMingLiU" w:cs="PMingLiU" w:hint="eastAsia"/>
          <w:b/>
          <w:bCs/>
          <w:color w:val="3A3A3A"/>
          <w:sz w:val="39"/>
          <w:szCs w:val="39"/>
          <w:bdr w:val="none" w:sz="0" w:space="0" w:color="auto" w:frame="1"/>
          <w:lang w:eastAsia="zh-TW"/>
        </w:rPr>
      </w:pPr>
      <w:r>
        <w:rPr>
          <w:rFonts w:ascii="PMingLiU" w:eastAsia="PMingLiU" w:hAnsi="PMingLiU" w:cs="PMingLiU" w:hint="eastAsia"/>
          <w:b/>
          <w:bCs/>
          <w:color w:val="3A3A3A"/>
          <w:sz w:val="39"/>
          <w:szCs w:val="39"/>
          <w:bdr w:val="none" w:sz="0" w:space="0" w:color="auto" w:frame="1"/>
          <w:lang w:eastAsia="zh-TW"/>
        </w:rPr>
        <w:t>春水堂</w:t>
      </w:r>
      <w:r>
        <w:rPr>
          <w:rFonts w:ascii="PMingLiU" w:eastAsia="PMingLiU" w:hAnsi="PMingLiU" w:cs="PMingLiU"/>
          <w:b/>
          <w:bCs/>
          <w:color w:val="3A3A3A"/>
          <w:sz w:val="39"/>
          <w:szCs w:val="39"/>
          <w:bdr w:val="none" w:sz="0" w:space="0" w:color="auto" w:frame="1"/>
          <w:lang w:eastAsia="zh-TW"/>
        </w:rPr>
        <w:br/>
      </w:r>
      <w:hyperlink r:id="rId4" w:history="1">
        <w:r w:rsidRPr="003522E7">
          <w:rPr>
            <w:rStyle w:val="Hyperlink"/>
            <w:rFonts w:eastAsia="PMingLiU" w:cstheme="minorHAnsi"/>
            <w:bCs/>
            <w:sz w:val="24"/>
            <w:szCs w:val="24"/>
            <w:bdr w:val="none" w:sz="0" w:space="0" w:color="auto" w:frame="1"/>
            <w:lang w:eastAsia="zh-TW"/>
          </w:rPr>
          <w:t>https://chunshuitang.com.tw/</w:t>
        </w:r>
      </w:hyperlink>
      <w:r>
        <w:rPr>
          <w:rFonts w:ascii="PMingLiU" w:eastAsia="PMingLiU" w:hAnsi="PMingLiU" w:cs="PMingLiU" w:hint="eastAsia"/>
          <w:b/>
          <w:bCs/>
          <w:color w:val="3A3A3A"/>
          <w:sz w:val="39"/>
          <w:szCs w:val="39"/>
          <w:bdr w:val="none" w:sz="0" w:space="0" w:color="auto" w:frame="1"/>
          <w:lang w:eastAsia="zh-TW"/>
        </w:rPr>
        <w:t xml:space="preserve"> </w:t>
      </w:r>
      <w:r>
        <w:rPr>
          <w:rFonts w:ascii="PMingLiU" w:eastAsia="PMingLiU" w:hAnsi="PMingLiU" w:cs="PMingLiU"/>
          <w:b/>
          <w:bCs/>
          <w:color w:val="3A3A3A"/>
          <w:sz w:val="39"/>
          <w:szCs w:val="39"/>
          <w:bdr w:val="none" w:sz="0" w:space="0" w:color="auto" w:frame="1"/>
          <w:lang w:eastAsia="zh-TW"/>
        </w:rPr>
        <w:br/>
      </w:r>
      <w:hyperlink r:id="rId5" w:history="1">
        <w:r w:rsidRPr="003522E7">
          <w:rPr>
            <w:rStyle w:val="Hyperlink"/>
            <w:rFonts w:eastAsia="PMingLiU" w:cstheme="minorHAnsi"/>
            <w:bCs/>
            <w:sz w:val="24"/>
            <w:szCs w:val="24"/>
            <w:bdr w:val="none" w:sz="0" w:space="0" w:color="auto" w:frame="1"/>
            <w:lang w:eastAsia="zh-TW"/>
          </w:rPr>
          <w:t>https://chunshuitang.com.tw/theoriginalstore.php</w:t>
        </w:r>
      </w:hyperlink>
      <w:r>
        <w:rPr>
          <w:rFonts w:ascii="PMingLiU" w:eastAsia="PMingLiU" w:hAnsi="PMingLiU" w:cs="PMingLiU" w:hint="eastAsia"/>
          <w:b/>
          <w:bCs/>
          <w:color w:val="3A3A3A"/>
          <w:sz w:val="39"/>
          <w:szCs w:val="39"/>
          <w:bdr w:val="none" w:sz="0" w:space="0" w:color="auto" w:frame="1"/>
          <w:lang w:eastAsia="zh-TW"/>
        </w:rPr>
        <w:t xml:space="preserve"> </w:t>
      </w:r>
      <w:bookmarkStart w:id="0" w:name="_GoBack"/>
      <w:bookmarkEnd w:id="0"/>
    </w:p>
    <w:p w:rsidR="003522E7" w:rsidRDefault="003522E7" w:rsidP="003522E7">
      <w:pPr>
        <w:pBdr>
          <w:left w:val="single" w:sz="48" w:space="5" w:color="F5F5F5"/>
        </w:pBdr>
        <w:shd w:val="clear" w:color="auto" w:fill="FFFFFF"/>
        <w:spacing w:after="0" w:line="288" w:lineRule="atLeast"/>
        <w:outlineLvl w:val="1"/>
        <w:rPr>
          <w:rFonts w:ascii="PMingLiU" w:hAnsi="PMingLiU" w:cs="PMingLiU"/>
          <w:b/>
          <w:bCs/>
          <w:color w:val="3A3A3A"/>
          <w:sz w:val="39"/>
          <w:szCs w:val="39"/>
          <w:bdr w:val="none" w:sz="0" w:space="0" w:color="auto" w:frame="1"/>
        </w:rPr>
      </w:pPr>
    </w:p>
    <w:p w:rsidR="003522E7" w:rsidRPr="003522E7" w:rsidRDefault="003522E7" w:rsidP="003522E7">
      <w:pPr>
        <w:pBdr>
          <w:left w:val="single" w:sz="48" w:space="5" w:color="F5F5F5"/>
        </w:pBd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3A3A3A"/>
          <w:sz w:val="39"/>
          <w:szCs w:val="39"/>
        </w:rPr>
      </w:pPr>
      <w:r w:rsidRPr="003522E7">
        <w:rPr>
          <w:rFonts w:ascii="PMingLiU" w:eastAsia="PMingLiU" w:hAnsi="PMingLiU" w:cs="PMingLiU" w:hint="eastAsia"/>
          <w:b/>
          <w:bCs/>
          <w:color w:val="3A3A3A"/>
          <w:sz w:val="39"/>
          <w:szCs w:val="39"/>
          <w:bdr w:val="none" w:sz="0" w:space="0" w:color="auto" w:frame="1"/>
        </w:rPr>
        <w:t>春水堂價目</w:t>
      </w:r>
      <w:r w:rsidRPr="003522E7">
        <w:rPr>
          <w:rFonts w:ascii="PMingLiU" w:eastAsia="PMingLiU" w:hAnsi="PMingLiU" w:cs="PMingLiU"/>
          <w:b/>
          <w:bCs/>
          <w:color w:val="3A3A3A"/>
          <w:sz w:val="39"/>
          <w:szCs w:val="39"/>
          <w:bdr w:val="none" w:sz="0" w:space="0" w:color="auto" w:frame="1"/>
        </w:rPr>
        <w:t>表</w:t>
      </w:r>
    </w:p>
    <w:tbl>
      <w:tblPr>
        <w:tblW w:w="1120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37"/>
        <w:gridCol w:w="2238"/>
        <w:gridCol w:w="2238"/>
        <w:gridCol w:w="2238"/>
      </w:tblGrid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產品名稱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冷飲</w:t>
            </w:r>
            <w:r w:rsidRPr="003522E7">
              <w:rPr>
                <w:rFonts w:ascii="Georgia" w:eastAsia="Times New Roman" w:hAnsi="Georgia" w:cs="Arial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【小杯】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冷飲【</w:t>
            </w:r>
            <w:r w:rsidRPr="003522E7">
              <w:rPr>
                <w:rFonts w:ascii="Georgia" w:eastAsia="Times New Roman" w:hAnsi="Georgia" w:cs="Arial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中杯】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熱飲【小杯】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熱飲</w:t>
            </w:r>
            <w:r w:rsidRPr="003522E7">
              <w:rPr>
                <w:rFonts w:ascii="Georgia" w:eastAsia="Times New Roman" w:hAnsi="Georgia" w:cs="Arial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3522E7">
              <w:rPr>
                <w:rFonts w:ascii="PMingLiU" w:eastAsia="PMingLiU" w:hAnsi="PMingLiU" w:cs="PMingLiU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【中杯】</w:t>
            </w: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CF29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茶鮮奶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CF29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CF29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CF29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CF29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黑芝麻鮮奶茶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$200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紅豆鮮奶茶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珍珠紅豆鮮奶茶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$220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紅茶拿鐵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$200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鐵觀音拿鐵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$200</w:t>
            </w:r>
          </w:p>
        </w:tc>
      </w:tr>
      <w:tr w:rsidR="003522E7" w:rsidRPr="003522E7" w:rsidTr="003522E7">
        <w:trPr>
          <w:trHeight w:val="36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2A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醇奶茶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2A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2A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2A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2A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香醇奶茶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珍珠奶茶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胚芽奶茶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老薑奶茶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n/a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n/a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$190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豆漿珍珠奶茶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$210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茉香奶茶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珍珠茉奶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鐵觀音奶茶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觀音珍珠奶茶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36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AF8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純粹茶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AF8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AF8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AF8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AF8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招牌紅茶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$130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炭焙鳥龍茶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$130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鐵觀音凍飲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$130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茉香凍飲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36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ECFC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無茶類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ECFC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ECFC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ECFC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ECFC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檸檬蜜凍飲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36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7EFC6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調和茶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7EFC6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7EFC6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7EFC6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7EFC6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釀梅紅茶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珍珠紅茶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檸檬紅茶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豆漿銀耳茶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老薑茶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$190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豆漿珍珠銀耳茶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$210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桂圓紅棗銀耳茶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$210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蜂蜜綠茶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珍珠綠茶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百香綠茶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翡翠檸檬茶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翡翠香柚茶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鮮桔茶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n/a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$180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老薑檸檬茶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$200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紅棗枸杞銀耳茶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–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$210</w:t>
            </w: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鳥龍檸檬茶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$160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F77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文人茶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F77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一壺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F77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F77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F77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高山金萱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高山清香烏龍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高山焙火烏龍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白毫烏龍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文山包種茶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94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強力推薦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94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一份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94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94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94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塔香杏鮑菇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炸牛蒡天婦羅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招牌蘿蔔糕</w:t>
            </w: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(</w:t>
            </w: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煎</w:t>
            </w: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黃金脆皮薯條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麻辣豆腐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招牌滷味豆干米血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E5C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lastRenderedPageBreak/>
              <w:t>佐味茶點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E5C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E5C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E5C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E5C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雙拼燒賣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烏龍豆干米血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烤翅膀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櫻花蝦烤艾草麻糬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金菇豆皮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珍珠燒賣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蝦仁燒賣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茶香高麗菜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滷四季豆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招牌米血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烏龍米血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招牌豆干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烏龍豆干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茶香蠔皇鳳爪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888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圓盎湯品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888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888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888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888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帝王十全烏骨雞湯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精燉藥膳湯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龍井四神湯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$145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7F7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飯食套餐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7F7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7F7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7F7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7F79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蒲燒鯛魚套餐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和風燒肉套餐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蔥油醬燒雞腿套餐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以上餐點附茶</w:t>
            </w: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3</w:t>
            </w: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選</w:t>
            </w: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冰招牌紅茶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冰炭焙烏龍茶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熱觀音蓋杯茶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BD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私房特餐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BD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BD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BD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BD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私房肉排蓋飯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DF2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傳統飽食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DF2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DF2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DF2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DF28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功夫麵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手工麻香麵線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手工素麵線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五香素麵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$85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頂級</w:t>
            </w: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XO</w:t>
            </w: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醬辣拌麵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牛肉醬拌麵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$105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荷葉糯米雞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麻香烏骨雞麵線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御品牛肉麵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$190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叉燒蕃茄麵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$210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佐味推薦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滷蛋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$15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85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CF9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佐茶點心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CF9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CF9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CF9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CF9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lastRenderedPageBreak/>
              <w:t>三沾小麻吉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$70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2E7" w:rsidRPr="003522E7" w:rsidTr="003522E7">
        <w:trPr>
          <w:trHeight w:val="27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Microsoft JhengHei" w:eastAsia="Microsoft JhengHei" w:hAnsi="Microsoft JhengHei" w:cs="Microsoft JhengHei"/>
                <w:color w:val="3A3A3A"/>
                <w:sz w:val="27"/>
                <w:szCs w:val="27"/>
              </w:rPr>
              <w:t>栗香地瓜起司燒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</w:rPr>
            </w:pPr>
            <w:r w:rsidRPr="003522E7">
              <w:rPr>
                <w:rFonts w:ascii="Arial" w:eastAsia="Times New Roman" w:hAnsi="Arial" w:cs="Arial"/>
                <w:color w:val="3A3A3A"/>
                <w:sz w:val="27"/>
                <w:szCs w:val="27"/>
              </w:rPr>
              <w:t>$90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22E7" w:rsidRPr="003522E7" w:rsidRDefault="003522E7" w:rsidP="0035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22E7" w:rsidRDefault="003522E7"/>
    <w:sectPr w:rsidR="003522E7" w:rsidSect="00352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E7"/>
    <w:rsid w:val="003522E7"/>
    <w:rsid w:val="008508A5"/>
    <w:rsid w:val="009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6E31"/>
  <w15:chartTrackingRefBased/>
  <w15:docId w15:val="{45909E80-438A-488D-BABB-EF5FD28D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2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522E7"/>
    <w:rPr>
      <w:b/>
      <w:bCs/>
    </w:rPr>
  </w:style>
  <w:style w:type="character" w:styleId="Hyperlink">
    <w:name w:val="Hyperlink"/>
    <w:basedOn w:val="DefaultParagraphFont"/>
    <w:uiPriority w:val="99"/>
    <w:unhideWhenUsed/>
    <w:rsid w:val="00352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unshuitang.com.tw/theoriginalstore.php" TargetMode="External"/><Relationship Id="rId4" Type="http://schemas.openxmlformats.org/officeDocument/2006/relationships/hyperlink" Target="https://chunshuitang.com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356</Words>
  <Characters>1603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Perry</dc:creator>
  <cp:keywords/>
  <dc:description/>
  <cp:lastModifiedBy>Lotus Perry</cp:lastModifiedBy>
  <cp:revision>1</cp:revision>
  <dcterms:created xsi:type="dcterms:W3CDTF">2020-10-05T22:47:00Z</dcterms:created>
  <dcterms:modified xsi:type="dcterms:W3CDTF">2020-10-06T00:25:00Z</dcterms:modified>
</cp:coreProperties>
</file>