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E8ACC" w14:textId="77777777" w:rsidR="005464ED" w:rsidRPr="00560593" w:rsidRDefault="000E0BA3">
      <w:pPr>
        <w:rPr>
          <w:b w:val="0"/>
          <w:sz w:val="32"/>
          <w:szCs w:val="32"/>
        </w:rPr>
      </w:pPr>
      <w:r w:rsidRPr="00560593">
        <w:rPr>
          <w:b w:val="0"/>
          <w:sz w:val="32"/>
          <w:szCs w:val="32"/>
        </w:rPr>
        <w:t xml:space="preserve">Roughness statistics of prismatic ice facets </w:t>
      </w:r>
    </w:p>
    <w:p w14:paraId="67AF912B" w14:textId="77777777" w:rsidR="000E0BA3" w:rsidRPr="0093763E" w:rsidRDefault="000E0BA3">
      <w:pPr>
        <w:rPr>
          <w:b w:val="0"/>
        </w:rPr>
      </w:pPr>
    </w:p>
    <w:p w14:paraId="55611DC6" w14:textId="77777777" w:rsidR="000E0BA3" w:rsidRPr="0093763E" w:rsidRDefault="000E0BA3">
      <w:pPr>
        <w:rPr>
          <w:b w:val="0"/>
        </w:rPr>
      </w:pPr>
      <w:r w:rsidRPr="0093763E">
        <w:rPr>
          <w:b w:val="0"/>
        </w:rPr>
        <w:t xml:space="preserve">Authors: </w:t>
      </w:r>
      <w:proofErr w:type="spellStart"/>
      <w:r w:rsidRPr="0093763E">
        <w:rPr>
          <w:b w:val="0"/>
        </w:rPr>
        <w:t>Roesel</w:t>
      </w:r>
      <w:proofErr w:type="spellEnd"/>
      <w:r w:rsidRPr="0093763E">
        <w:rPr>
          <w:b w:val="0"/>
        </w:rPr>
        <w:t>, Harrison, R</w:t>
      </w:r>
      <w:bookmarkStart w:id="0" w:name="_GoBack"/>
      <w:bookmarkEnd w:id="0"/>
      <w:r w:rsidRPr="0093763E">
        <w:rPr>
          <w:b w:val="0"/>
        </w:rPr>
        <w:t>oeselova, Neshyba</w:t>
      </w:r>
    </w:p>
    <w:p w14:paraId="09C01823" w14:textId="77777777" w:rsidR="000E0BA3" w:rsidRPr="0093763E" w:rsidRDefault="000E0BA3">
      <w:pPr>
        <w:rPr>
          <w:b w:val="0"/>
        </w:rPr>
      </w:pPr>
    </w:p>
    <w:p w14:paraId="296ABD13" w14:textId="77777777" w:rsidR="000E0BA3" w:rsidRPr="0093763E" w:rsidRDefault="000E0BA3">
      <w:pPr>
        <w:rPr>
          <w:b w:val="0"/>
        </w:rPr>
      </w:pPr>
      <w:r w:rsidRPr="0093763E">
        <w:rPr>
          <w:b w:val="0"/>
        </w:rPr>
        <w:t>Abstract:</w:t>
      </w:r>
    </w:p>
    <w:p w14:paraId="7EE44AE1" w14:textId="77777777" w:rsidR="000E0BA3" w:rsidRPr="0093763E" w:rsidRDefault="000E0BA3">
      <w:pPr>
        <w:rPr>
          <w:b w:val="0"/>
        </w:rPr>
      </w:pPr>
    </w:p>
    <w:p w14:paraId="171996CC" w14:textId="77777777" w:rsidR="000E0BA3" w:rsidRPr="0093763E" w:rsidRDefault="000E0BA3">
      <w:pPr>
        <w:rPr>
          <w:b w:val="0"/>
        </w:rPr>
      </w:pPr>
    </w:p>
    <w:p w14:paraId="4BBAC9BB" w14:textId="77777777" w:rsidR="000E0BA3" w:rsidRDefault="000E0BA3" w:rsidP="000E0BA3">
      <w:pPr>
        <w:pStyle w:val="ListParagraph"/>
        <w:numPr>
          <w:ilvl w:val="0"/>
          <w:numId w:val="1"/>
        </w:numPr>
        <w:ind w:left="360"/>
        <w:rPr>
          <w:b w:val="0"/>
        </w:rPr>
      </w:pPr>
      <w:r w:rsidRPr="0093763E">
        <w:rPr>
          <w:b w:val="0"/>
        </w:rPr>
        <w:t>Introduction</w:t>
      </w:r>
    </w:p>
    <w:p w14:paraId="16C58188" w14:textId="77777777" w:rsidR="0093763E" w:rsidRPr="0093763E" w:rsidRDefault="0093763E" w:rsidP="0093763E">
      <w:pPr>
        <w:pStyle w:val="ListParagraph"/>
        <w:ind w:left="360"/>
        <w:rPr>
          <w:b w:val="0"/>
        </w:rPr>
      </w:pPr>
    </w:p>
    <w:p w14:paraId="57D9D88F" w14:textId="6937A518" w:rsidR="000E0BA3" w:rsidRPr="0093763E" w:rsidRDefault="0093763E" w:rsidP="000E0BA3">
      <w:pPr>
        <w:pStyle w:val="ListParagraph"/>
        <w:ind w:left="360"/>
        <w:rPr>
          <w:b w:val="0"/>
        </w:rPr>
      </w:pPr>
      <w:r w:rsidRPr="0093763E">
        <w:rPr>
          <w:b w:val="0"/>
        </w:rPr>
        <w:t>Why this is im</w:t>
      </w:r>
      <w:r>
        <w:rPr>
          <w:b w:val="0"/>
        </w:rPr>
        <w:t>portant and interesting: remote sensing, crystal growth, cirrus clouds, radiative forcing.</w:t>
      </w:r>
    </w:p>
    <w:p w14:paraId="5B55C6AE" w14:textId="77777777" w:rsidR="000E0BA3" w:rsidRPr="0093763E" w:rsidRDefault="000E0BA3" w:rsidP="000E0BA3">
      <w:pPr>
        <w:pStyle w:val="ListParagraph"/>
        <w:ind w:left="360"/>
        <w:rPr>
          <w:b w:val="0"/>
        </w:rPr>
      </w:pPr>
    </w:p>
    <w:p w14:paraId="04B3EE29" w14:textId="77777777" w:rsidR="000E0BA3" w:rsidRPr="0093763E" w:rsidRDefault="000E0BA3" w:rsidP="000E0BA3">
      <w:pPr>
        <w:pStyle w:val="ListParagraph"/>
        <w:ind w:left="360"/>
        <w:rPr>
          <w:b w:val="0"/>
        </w:rPr>
      </w:pPr>
    </w:p>
    <w:p w14:paraId="05C4526C" w14:textId="77777777" w:rsidR="000E0BA3" w:rsidRPr="0093763E" w:rsidRDefault="000E0BA3" w:rsidP="000E0BA3">
      <w:pPr>
        <w:pStyle w:val="ListParagraph"/>
        <w:ind w:left="360"/>
        <w:rPr>
          <w:b w:val="0"/>
        </w:rPr>
      </w:pPr>
    </w:p>
    <w:p w14:paraId="579A9D33" w14:textId="77777777" w:rsidR="000E0BA3" w:rsidRPr="0093763E" w:rsidRDefault="000E0BA3" w:rsidP="000E0BA3">
      <w:pPr>
        <w:pStyle w:val="ListParagraph"/>
        <w:numPr>
          <w:ilvl w:val="0"/>
          <w:numId w:val="1"/>
        </w:numPr>
        <w:ind w:left="360"/>
        <w:rPr>
          <w:b w:val="0"/>
        </w:rPr>
      </w:pPr>
      <w:r w:rsidRPr="0093763E">
        <w:rPr>
          <w:b w:val="0"/>
        </w:rPr>
        <w:t>Methods</w:t>
      </w:r>
    </w:p>
    <w:p w14:paraId="141D616A" w14:textId="77777777" w:rsidR="0093763E" w:rsidRDefault="0093763E" w:rsidP="0093763E">
      <w:pPr>
        <w:pStyle w:val="ListParagraph"/>
        <w:ind w:left="360"/>
        <w:rPr>
          <w:b w:val="0"/>
        </w:rPr>
      </w:pPr>
    </w:p>
    <w:p w14:paraId="5206BF6A" w14:textId="0130AEF9" w:rsidR="0093763E" w:rsidRDefault="0093763E" w:rsidP="0093763E">
      <w:pPr>
        <w:pStyle w:val="ListParagraph"/>
        <w:numPr>
          <w:ilvl w:val="1"/>
          <w:numId w:val="1"/>
        </w:numPr>
        <w:rPr>
          <w:b w:val="0"/>
        </w:rPr>
      </w:pPr>
      <w:r>
        <w:rPr>
          <w:b w:val="0"/>
        </w:rPr>
        <w:t>VPSEM protocols.</w:t>
      </w:r>
    </w:p>
    <w:p w14:paraId="67EA367F" w14:textId="522923E0" w:rsidR="0093763E" w:rsidRDefault="0093763E" w:rsidP="0093763E">
      <w:pPr>
        <w:pStyle w:val="ListParagraph"/>
        <w:numPr>
          <w:ilvl w:val="1"/>
          <w:numId w:val="1"/>
        </w:numPr>
        <w:rPr>
          <w:b w:val="0"/>
        </w:rPr>
      </w:pPr>
      <w:r>
        <w:rPr>
          <w:b w:val="0"/>
        </w:rPr>
        <w:t>3-d surface acquisition.</w:t>
      </w:r>
    </w:p>
    <w:p w14:paraId="216CF62D" w14:textId="2F7EFAE7" w:rsidR="0093763E" w:rsidRPr="0093763E" w:rsidRDefault="0093763E" w:rsidP="0093763E">
      <w:pPr>
        <w:pStyle w:val="ListParagraph"/>
        <w:numPr>
          <w:ilvl w:val="1"/>
          <w:numId w:val="1"/>
        </w:numPr>
        <w:rPr>
          <w:b w:val="0"/>
        </w:rPr>
      </w:pPr>
      <w:r>
        <w:rPr>
          <w:b w:val="0"/>
        </w:rPr>
        <w:t>Roughness parameter r, distribution functions</w:t>
      </w:r>
    </w:p>
    <w:p w14:paraId="462ECCD7" w14:textId="77777777" w:rsidR="0093763E" w:rsidRPr="0093763E" w:rsidRDefault="0093763E" w:rsidP="0093763E">
      <w:pPr>
        <w:pStyle w:val="ListParagraph"/>
        <w:ind w:left="360"/>
        <w:rPr>
          <w:b w:val="0"/>
        </w:rPr>
      </w:pPr>
    </w:p>
    <w:p w14:paraId="618D8E8F" w14:textId="100C251E" w:rsidR="000E0BA3" w:rsidRPr="0093763E" w:rsidRDefault="000E0BA3" w:rsidP="000E0BA3">
      <w:pPr>
        <w:pStyle w:val="ListParagraph"/>
        <w:numPr>
          <w:ilvl w:val="0"/>
          <w:numId w:val="1"/>
        </w:numPr>
        <w:ind w:left="360"/>
        <w:rPr>
          <w:b w:val="0"/>
        </w:rPr>
      </w:pPr>
      <w:r w:rsidRPr="0093763E">
        <w:rPr>
          <w:b w:val="0"/>
        </w:rPr>
        <w:t>Results</w:t>
      </w:r>
      <w:r w:rsidR="003B6B87">
        <w:rPr>
          <w:b w:val="0"/>
        </w:rPr>
        <w:t xml:space="preserve"> and analysis</w:t>
      </w:r>
    </w:p>
    <w:p w14:paraId="0C7529D4" w14:textId="77777777" w:rsidR="0093763E" w:rsidRDefault="0093763E" w:rsidP="0093763E">
      <w:pPr>
        <w:pStyle w:val="ListParagraph"/>
        <w:ind w:left="360"/>
        <w:rPr>
          <w:b w:val="0"/>
        </w:rPr>
      </w:pPr>
    </w:p>
    <w:p w14:paraId="6FBA1EB6" w14:textId="3A7A1429" w:rsidR="0093763E" w:rsidRDefault="0093763E" w:rsidP="0093763E">
      <w:pPr>
        <w:pStyle w:val="ListParagraph"/>
        <w:ind w:left="360"/>
        <w:rPr>
          <w:b w:val="0"/>
        </w:rPr>
      </w:pPr>
      <w:r>
        <w:rPr>
          <w:b w:val="0"/>
        </w:rPr>
        <w:t xml:space="preserve">Figure 1 shows a crystal grown in the VPSEM. </w:t>
      </w:r>
      <w:proofErr w:type="gramStart"/>
      <w:r>
        <w:rPr>
          <w:b w:val="0"/>
        </w:rPr>
        <w:t>Definition of z- and x-axes.</w:t>
      </w:r>
      <w:proofErr w:type="gramEnd"/>
      <w:r>
        <w:rPr>
          <w:b w:val="0"/>
        </w:rPr>
        <w:t xml:space="preserve"> </w:t>
      </w:r>
      <w:proofErr w:type="gramStart"/>
      <w:r>
        <w:rPr>
          <w:b w:val="0"/>
        </w:rPr>
        <w:t>Definition of prismatic facet.</w:t>
      </w:r>
      <w:proofErr w:type="gramEnd"/>
    </w:p>
    <w:p w14:paraId="52392AD2" w14:textId="77777777" w:rsidR="0093763E" w:rsidRDefault="0093763E" w:rsidP="0093763E">
      <w:pPr>
        <w:pStyle w:val="ListParagraph"/>
        <w:ind w:left="360"/>
        <w:rPr>
          <w:b w:val="0"/>
        </w:rPr>
      </w:pPr>
    </w:p>
    <w:p w14:paraId="762CA5A9" w14:textId="43F067B0" w:rsidR="0093763E" w:rsidRDefault="0093763E" w:rsidP="0093763E">
      <w:pPr>
        <w:pStyle w:val="ListParagraph"/>
        <w:ind w:left="360"/>
        <w:rPr>
          <w:b w:val="0"/>
        </w:rPr>
      </w:pPr>
      <w:r>
        <w:rPr>
          <w:b w:val="0"/>
        </w:rPr>
        <w:t xml:space="preserve">Figure 2 shows profiles of surface height and roughness parameter for two sets of conditions, 50 Pa and 25 Pa. Commentary … </w:t>
      </w:r>
      <w:proofErr w:type="gramStart"/>
      <w:r>
        <w:rPr>
          <w:b w:val="0"/>
        </w:rPr>
        <w:t>Which</w:t>
      </w:r>
      <w:proofErr w:type="gramEnd"/>
      <w:r>
        <w:rPr>
          <w:b w:val="0"/>
        </w:rPr>
        <w:t xml:space="preserve"> seems rougher? Which has bigger spatial wavelength?</w:t>
      </w:r>
    </w:p>
    <w:p w14:paraId="29DC2966" w14:textId="77777777" w:rsidR="0093763E" w:rsidRDefault="0093763E" w:rsidP="0093763E">
      <w:pPr>
        <w:pStyle w:val="ListParagraph"/>
        <w:ind w:left="360"/>
        <w:rPr>
          <w:b w:val="0"/>
        </w:rPr>
      </w:pPr>
    </w:p>
    <w:p w14:paraId="05D255B4" w14:textId="3CF8B43C" w:rsidR="0093763E" w:rsidRDefault="0093763E" w:rsidP="003B6B87">
      <w:pPr>
        <w:pStyle w:val="ListParagraph"/>
        <w:ind w:left="360"/>
        <w:rPr>
          <w:b w:val="0"/>
        </w:rPr>
      </w:pPr>
      <w:r>
        <w:rPr>
          <w:b w:val="0"/>
        </w:rPr>
        <w:t xml:space="preserve">Figure 3 shows </w:t>
      </w:r>
      <w:r w:rsidR="0037268F">
        <w:rPr>
          <w:b w:val="0"/>
        </w:rPr>
        <w:t>normalized probability densit</w:t>
      </w:r>
      <w:r w:rsidR="003B6B87">
        <w:rPr>
          <w:b w:val="0"/>
        </w:rPr>
        <w:t>i</w:t>
      </w:r>
      <w:r w:rsidR="0037268F">
        <w:rPr>
          <w:b w:val="0"/>
        </w:rPr>
        <w:t xml:space="preserve">es of </w:t>
      </w:r>
      <w:r w:rsidR="003B6B87">
        <w:rPr>
          <w:b w:val="0"/>
        </w:rPr>
        <w:t xml:space="preserve">crystals. Commentary. </w:t>
      </w:r>
      <w:proofErr w:type="gramStart"/>
      <w:r w:rsidR="003B6B87">
        <w:rPr>
          <w:b w:val="0"/>
        </w:rPr>
        <w:t>Discussion of uncertainty.</w:t>
      </w:r>
      <w:proofErr w:type="gramEnd"/>
    </w:p>
    <w:p w14:paraId="29975F56" w14:textId="77777777" w:rsidR="002B1008" w:rsidRDefault="002B1008" w:rsidP="003B6B87">
      <w:pPr>
        <w:pStyle w:val="ListParagraph"/>
        <w:ind w:left="360"/>
        <w:rPr>
          <w:b w:val="0"/>
        </w:rPr>
      </w:pPr>
    </w:p>
    <w:p w14:paraId="2F312170" w14:textId="66194EF0" w:rsidR="002B1008" w:rsidRPr="003B6B87" w:rsidRDefault="002B1008" w:rsidP="003B6B87">
      <w:pPr>
        <w:pStyle w:val="ListParagraph"/>
        <w:ind w:left="360"/>
        <w:rPr>
          <w:b w:val="0"/>
        </w:rPr>
      </w:pPr>
      <w:r>
        <w:rPr>
          <w:b w:val="0"/>
        </w:rPr>
        <w:t>Limitations of this work … time dependents … how well do we know whether we’re at equilibrium.</w:t>
      </w:r>
    </w:p>
    <w:p w14:paraId="712E89E4" w14:textId="77777777" w:rsidR="0093763E" w:rsidRPr="0093763E" w:rsidRDefault="0093763E" w:rsidP="0093763E">
      <w:pPr>
        <w:pStyle w:val="ListParagraph"/>
        <w:ind w:left="360"/>
        <w:rPr>
          <w:b w:val="0"/>
        </w:rPr>
      </w:pPr>
    </w:p>
    <w:p w14:paraId="0EA2E669" w14:textId="77777777" w:rsidR="000E0BA3" w:rsidRPr="0093763E" w:rsidRDefault="000E0BA3" w:rsidP="000E0BA3">
      <w:pPr>
        <w:pStyle w:val="ListParagraph"/>
        <w:numPr>
          <w:ilvl w:val="0"/>
          <w:numId w:val="1"/>
        </w:numPr>
        <w:ind w:left="360"/>
        <w:rPr>
          <w:b w:val="0"/>
        </w:rPr>
      </w:pPr>
      <w:r w:rsidRPr="0093763E">
        <w:rPr>
          <w:b w:val="0"/>
        </w:rPr>
        <w:t>Discussion</w:t>
      </w:r>
    </w:p>
    <w:p w14:paraId="6C2CEA0C" w14:textId="77777777" w:rsidR="0093763E" w:rsidRDefault="0093763E" w:rsidP="0093763E">
      <w:pPr>
        <w:rPr>
          <w:b w:val="0"/>
        </w:rPr>
      </w:pPr>
    </w:p>
    <w:p w14:paraId="302D005B" w14:textId="4FFD5D94" w:rsidR="003B6B87" w:rsidRDefault="003B6B87" w:rsidP="003B6B87">
      <w:pPr>
        <w:ind w:left="360"/>
        <w:rPr>
          <w:b w:val="0"/>
        </w:rPr>
      </w:pPr>
      <w:r>
        <w:rPr>
          <w:b w:val="0"/>
        </w:rPr>
        <w:t>Neshyba et al (2013) showed just four crystals, one profile each, at prismatic facet boundaries. They calculated Weibull parameters, but these were statistically uncertain. This work improves on their methodology by using the 3d software (which also obviates the need to use prismatic facet boundaries). The result is much more statistically sound conclusions.</w:t>
      </w:r>
    </w:p>
    <w:p w14:paraId="45FBC3B8" w14:textId="77777777" w:rsidR="003B6B87" w:rsidRDefault="003B6B87" w:rsidP="003B6B87">
      <w:pPr>
        <w:ind w:left="360"/>
        <w:rPr>
          <w:b w:val="0"/>
        </w:rPr>
      </w:pPr>
    </w:p>
    <w:p w14:paraId="66903239" w14:textId="3A45A175" w:rsidR="003B6B87" w:rsidRDefault="003B6B87" w:rsidP="003B6B87">
      <w:pPr>
        <w:ind w:left="360"/>
        <w:rPr>
          <w:b w:val="0"/>
        </w:rPr>
      </w:pPr>
      <w:r>
        <w:rPr>
          <w:b w:val="0"/>
        </w:rPr>
        <w:t xml:space="preserve">Baran et al talked about Weibull parameters </w:t>
      </w:r>
      <w:r w:rsidR="002B1008">
        <w:rPr>
          <w:b w:val="0"/>
        </w:rPr>
        <w:t xml:space="preserve">of cirrus clouds </w:t>
      </w:r>
      <w:r>
        <w:rPr>
          <w:b w:val="0"/>
        </w:rPr>
        <w:t>in a certain range … this work relates to that in the sense of …</w:t>
      </w:r>
    </w:p>
    <w:p w14:paraId="3D5315C8" w14:textId="77777777" w:rsidR="003B6B87" w:rsidRDefault="003B6B87" w:rsidP="003B6B87">
      <w:pPr>
        <w:rPr>
          <w:b w:val="0"/>
        </w:rPr>
      </w:pPr>
    </w:p>
    <w:p w14:paraId="7D4BB039" w14:textId="40BD0038" w:rsidR="002B1008" w:rsidRPr="002B1008" w:rsidRDefault="002B1008" w:rsidP="002B1008">
      <w:pPr>
        <w:ind w:left="360"/>
        <w:rPr>
          <w:b w:val="0"/>
        </w:rPr>
      </w:pPr>
      <w:r w:rsidRPr="002B1008">
        <w:rPr>
          <w:b w:val="0"/>
        </w:rPr>
        <w:t xml:space="preserve">What’s the physical </w:t>
      </w:r>
      <w:r>
        <w:rPr>
          <w:b w:val="0"/>
        </w:rPr>
        <w:t xml:space="preserve">significance of fitting to Weibull? </w:t>
      </w:r>
      <w:r w:rsidRPr="002B1008">
        <w:rPr>
          <w:b w:val="0"/>
        </w:rPr>
        <w:t xml:space="preserve">Weibull distributions are 2-parameter fits. </w:t>
      </w:r>
    </w:p>
    <w:p w14:paraId="22A3B461" w14:textId="77777777" w:rsidR="002B1008" w:rsidRPr="0093763E" w:rsidRDefault="002B1008" w:rsidP="003B6B87">
      <w:pPr>
        <w:ind w:left="360"/>
        <w:rPr>
          <w:b w:val="0"/>
        </w:rPr>
      </w:pPr>
    </w:p>
    <w:p w14:paraId="61ADC1CD" w14:textId="77777777" w:rsidR="0093763E" w:rsidRPr="0093763E" w:rsidRDefault="0093763E" w:rsidP="0093763E">
      <w:pPr>
        <w:rPr>
          <w:b w:val="0"/>
        </w:rPr>
      </w:pPr>
    </w:p>
    <w:p w14:paraId="1A6DF12F" w14:textId="77777777" w:rsidR="000E0BA3" w:rsidRDefault="000E0BA3" w:rsidP="000E0BA3">
      <w:pPr>
        <w:pStyle w:val="ListParagraph"/>
        <w:numPr>
          <w:ilvl w:val="0"/>
          <w:numId w:val="1"/>
        </w:numPr>
        <w:ind w:left="360"/>
        <w:rPr>
          <w:b w:val="0"/>
        </w:rPr>
      </w:pPr>
      <w:r w:rsidRPr="0093763E">
        <w:rPr>
          <w:b w:val="0"/>
        </w:rPr>
        <w:t>Conclusions</w:t>
      </w:r>
    </w:p>
    <w:p w14:paraId="3FB5ED5F" w14:textId="77777777" w:rsidR="003B6B87" w:rsidRDefault="003B6B87" w:rsidP="003B6B87">
      <w:pPr>
        <w:rPr>
          <w:b w:val="0"/>
        </w:rPr>
      </w:pPr>
    </w:p>
    <w:p w14:paraId="1BBD3564" w14:textId="77777777" w:rsidR="003B6B87" w:rsidRDefault="003B6B87" w:rsidP="003B6B87">
      <w:pPr>
        <w:pStyle w:val="ListParagraph"/>
        <w:numPr>
          <w:ilvl w:val="0"/>
          <w:numId w:val="2"/>
        </w:numPr>
        <w:rPr>
          <w:b w:val="0"/>
        </w:rPr>
      </w:pPr>
      <w:r>
        <w:rPr>
          <w:b w:val="0"/>
        </w:rPr>
        <w:t>Statistically sound calculation of the roughness probability distribution.</w:t>
      </w:r>
    </w:p>
    <w:p w14:paraId="079679D9" w14:textId="3D640026" w:rsidR="003B6B87" w:rsidRDefault="002B1008" w:rsidP="003B6B87">
      <w:pPr>
        <w:pStyle w:val="ListParagraph"/>
        <w:numPr>
          <w:ilvl w:val="0"/>
          <w:numId w:val="2"/>
        </w:numPr>
        <w:rPr>
          <w:b w:val="0"/>
        </w:rPr>
      </w:pPr>
      <w:r>
        <w:rPr>
          <w:b w:val="0"/>
        </w:rPr>
        <w:t>Inferred Weibull statistics.</w:t>
      </w:r>
    </w:p>
    <w:p w14:paraId="09B75727" w14:textId="4C490D7D" w:rsidR="003B6B87" w:rsidRPr="003B6B87" w:rsidRDefault="002B1008" w:rsidP="003B6B87">
      <w:pPr>
        <w:pStyle w:val="ListParagraph"/>
        <w:numPr>
          <w:ilvl w:val="0"/>
          <w:numId w:val="2"/>
        </w:numPr>
        <w:rPr>
          <w:b w:val="0"/>
        </w:rPr>
      </w:pPr>
      <w:r>
        <w:rPr>
          <w:b w:val="0"/>
        </w:rPr>
        <w:t>Documented t</w:t>
      </w:r>
      <w:r w:rsidR="003B6B87">
        <w:rPr>
          <w:b w:val="0"/>
        </w:rPr>
        <w:t>rend</w:t>
      </w:r>
      <w:r>
        <w:rPr>
          <w:b w:val="0"/>
        </w:rPr>
        <w:t>s</w:t>
      </w:r>
      <w:r w:rsidR="003B6B87">
        <w:rPr>
          <w:b w:val="0"/>
        </w:rPr>
        <w:t xml:space="preserve"> in roughness with temperature</w:t>
      </w:r>
      <w:r>
        <w:rPr>
          <w:b w:val="0"/>
        </w:rPr>
        <w:t>.</w:t>
      </w:r>
    </w:p>
    <w:p w14:paraId="06CA63E8" w14:textId="77777777" w:rsidR="000E0BA3" w:rsidRPr="0093763E" w:rsidRDefault="000E0BA3" w:rsidP="000E0BA3">
      <w:pPr>
        <w:rPr>
          <w:b w:val="0"/>
        </w:rPr>
      </w:pPr>
    </w:p>
    <w:p w14:paraId="1D6767DE" w14:textId="77777777" w:rsidR="000E0BA3" w:rsidRPr="0093763E" w:rsidRDefault="000E0BA3">
      <w:pPr>
        <w:rPr>
          <w:b w:val="0"/>
        </w:rPr>
      </w:pPr>
    </w:p>
    <w:p w14:paraId="2308660C" w14:textId="77777777" w:rsidR="000E0BA3" w:rsidRPr="0093763E" w:rsidRDefault="000E0BA3">
      <w:pPr>
        <w:rPr>
          <w:b w:val="0"/>
        </w:rPr>
      </w:pPr>
    </w:p>
    <w:p w14:paraId="143FAF42" w14:textId="77777777" w:rsidR="000E0BA3" w:rsidRPr="0093763E" w:rsidRDefault="000E0BA3">
      <w:pPr>
        <w:rPr>
          <w:b w:val="0"/>
        </w:rPr>
      </w:pPr>
    </w:p>
    <w:p w14:paraId="6A3322BC" w14:textId="77777777" w:rsidR="000E0BA3" w:rsidRPr="0093763E" w:rsidRDefault="000E0BA3">
      <w:pPr>
        <w:rPr>
          <w:b w:val="0"/>
        </w:rPr>
      </w:pPr>
    </w:p>
    <w:p w14:paraId="46C86322" w14:textId="77777777" w:rsidR="000E0BA3" w:rsidRPr="0093763E" w:rsidRDefault="000E0BA3">
      <w:pPr>
        <w:rPr>
          <w:b w:val="0"/>
        </w:rPr>
      </w:pPr>
      <w:r w:rsidRPr="0093763E">
        <w:rPr>
          <w:b w:val="0"/>
        </w:rPr>
        <w:br w:type="page"/>
      </w:r>
    </w:p>
    <w:p w14:paraId="108FEB38" w14:textId="77777777" w:rsidR="000E0BA3" w:rsidRPr="0093763E" w:rsidRDefault="000E0BA3">
      <w:pPr>
        <w:rPr>
          <w:b w:val="0"/>
        </w:rPr>
      </w:pPr>
      <w:r w:rsidRPr="0093763E">
        <w:rPr>
          <w:b w:val="0"/>
        </w:rPr>
        <w:t>Figure Captions</w:t>
      </w:r>
    </w:p>
    <w:p w14:paraId="7C3F6AFA" w14:textId="77777777" w:rsidR="000E0BA3" w:rsidRPr="0093763E" w:rsidRDefault="000E0BA3">
      <w:pPr>
        <w:rPr>
          <w:b w:val="0"/>
        </w:rPr>
      </w:pPr>
    </w:p>
    <w:p w14:paraId="27F7FC65" w14:textId="77777777" w:rsidR="000E0BA3" w:rsidRPr="0093763E" w:rsidRDefault="000E0BA3">
      <w:pPr>
        <w:rPr>
          <w:b w:val="0"/>
        </w:rPr>
      </w:pPr>
      <w:r w:rsidRPr="0093763E">
        <w:rPr>
          <w:b w:val="0"/>
        </w:rPr>
        <w:t xml:space="preserve">Figure 1. </w:t>
      </w:r>
      <w:proofErr w:type="gramStart"/>
      <w:r w:rsidRPr="0093763E">
        <w:rPr>
          <w:b w:val="0"/>
        </w:rPr>
        <w:t>VPSEM micrograph of an ice crystal at 25 Pa and -40</w:t>
      </w:r>
      <w:r w:rsidRPr="0093763E">
        <w:rPr>
          <w:b w:val="0"/>
        </w:rPr>
        <w:sym w:font="Symbol" w:char="F0B0"/>
      </w:r>
      <w:r w:rsidRPr="0093763E">
        <w:rPr>
          <w:b w:val="0"/>
        </w:rPr>
        <w:t>C.</w:t>
      </w:r>
      <w:proofErr w:type="gramEnd"/>
    </w:p>
    <w:p w14:paraId="6F9A8707" w14:textId="77777777" w:rsidR="000E0BA3" w:rsidRPr="0093763E" w:rsidRDefault="000E0BA3">
      <w:pPr>
        <w:rPr>
          <w:b w:val="0"/>
        </w:rPr>
      </w:pPr>
    </w:p>
    <w:p w14:paraId="163B1DAB" w14:textId="77777777" w:rsidR="000E0BA3" w:rsidRPr="0093763E" w:rsidRDefault="000E0BA3">
      <w:pPr>
        <w:rPr>
          <w:b w:val="0"/>
        </w:rPr>
      </w:pPr>
      <w:r w:rsidRPr="0093763E">
        <w:rPr>
          <w:b w:val="0"/>
        </w:rPr>
        <w:t xml:space="preserve">Figure 2. </w:t>
      </w:r>
      <w:proofErr w:type="gramStart"/>
      <w:r w:rsidRPr="0093763E">
        <w:rPr>
          <w:b w:val="0"/>
        </w:rPr>
        <w:t>Profiles of roughness.</w:t>
      </w:r>
      <w:proofErr w:type="gramEnd"/>
    </w:p>
    <w:p w14:paraId="74EDE1FD" w14:textId="77777777" w:rsidR="000E0BA3" w:rsidRPr="0093763E" w:rsidRDefault="000E0BA3">
      <w:pPr>
        <w:rPr>
          <w:b w:val="0"/>
        </w:rPr>
      </w:pPr>
    </w:p>
    <w:p w14:paraId="6503A1F1" w14:textId="77777777" w:rsidR="000E0BA3" w:rsidRPr="0093763E" w:rsidRDefault="000E0BA3">
      <w:pPr>
        <w:rPr>
          <w:b w:val="0"/>
        </w:rPr>
      </w:pPr>
      <w:r w:rsidRPr="0093763E">
        <w:rPr>
          <w:b w:val="0"/>
        </w:rPr>
        <w:t>Figure 3. Probability densities.</w:t>
      </w:r>
    </w:p>
    <w:p w14:paraId="57687E47" w14:textId="77777777" w:rsidR="000E0BA3" w:rsidRPr="0093763E" w:rsidRDefault="000E0BA3">
      <w:pPr>
        <w:rPr>
          <w:b w:val="0"/>
        </w:rPr>
      </w:pPr>
    </w:p>
    <w:p w14:paraId="5EC160ED" w14:textId="77777777" w:rsidR="000E0BA3" w:rsidRPr="0093763E" w:rsidRDefault="000E0BA3">
      <w:pPr>
        <w:rPr>
          <w:b w:val="0"/>
        </w:rPr>
      </w:pPr>
      <w:r w:rsidRPr="0093763E">
        <w:rPr>
          <w:b w:val="0"/>
        </w:rPr>
        <w:br w:type="page"/>
      </w:r>
      <w:r w:rsidRPr="0093763E">
        <w:rPr>
          <w:b w:val="0"/>
        </w:rPr>
        <w:br w:type="page"/>
      </w:r>
    </w:p>
    <w:p w14:paraId="3BB05CF5" w14:textId="77777777" w:rsidR="000E0BA3" w:rsidRPr="0093763E" w:rsidRDefault="000E0BA3">
      <w:pPr>
        <w:rPr>
          <w:b w:val="0"/>
        </w:rPr>
      </w:pPr>
      <w:r w:rsidRPr="0093763E">
        <w:rPr>
          <w:b w:val="0"/>
        </w:rPr>
        <w:t>Figure 1.</w:t>
      </w:r>
    </w:p>
    <w:p w14:paraId="77EAFC51" w14:textId="77777777" w:rsidR="000E0BA3" w:rsidRPr="0093763E" w:rsidRDefault="000E0BA3">
      <w:pPr>
        <w:rPr>
          <w:b w:val="0"/>
        </w:rPr>
      </w:pPr>
    </w:p>
    <w:p w14:paraId="0CDE9D0D" w14:textId="77777777" w:rsidR="000E0BA3" w:rsidRPr="0093763E" w:rsidRDefault="000E0BA3">
      <w:pPr>
        <w:rPr>
          <w:b w:val="0"/>
        </w:rPr>
      </w:pPr>
      <w:r w:rsidRPr="0093763E">
        <w:rPr>
          <w:b w:val="0"/>
        </w:rPr>
        <w:drawing>
          <wp:inline distT="0" distB="0" distL="0" distR="0" wp14:anchorId="16197E3B" wp14:editId="6B0C6C2E">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33BA54F" w14:textId="77777777" w:rsidR="00130159" w:rsidRPr="0093763E" w:rsidRDefault="00130159">
      <w:pPr>
        <w:rPr>
          <w:b w:val="0"/>
        </w:rPr>
      </w:pPr>
      <w:r w:rsidRPr="0093763E">
        <w:rPr>
          <w:b w:val="0"/>
        </w:rPr>
        <w:br w:type="page"/>
      </w:r>
    </w:p>
    <w:p w14:paraId="32419A45" w14:textId="77777777" w:rsidR="00130159" w:rsidRPr="0093763E" w:rsidRDefault="00130159" w:rsidP="00130159">
      <w:pPr>
        <w:rPr>
          <w:b w:val="0"/>
        </w:rPr>
      </w:pPr>
      <w:r w:rsidRPr="0093763E">
        <w:rPr>
          <w:b w:val="0"/>
        </w:rPr>
        <w:t>Figure 2.</w:t>
      </w:r>
    </w:p>
    <w:p w14:paraId="19C8295A" w14:textId="77777777" w:rsidR="00130159" w:rsidRPr="0093763E" w:rsidRDefault="00130159" w:rsidP="00130159">
      <w:pPr>
        <w:rPr>
          <w:b w:val="0"/>
        </w:rPr>
      </w:pPr>
    </w:p>
    <w:tbl>
      <w:tblPr>
        <w:tblStyle w:val="TableGrid"/>
        <w:tblW w:w="0" w:type="auto"/>
        <w:tblLook w:val="04A0" w:firstRow="1" w:lastRow="0" w:firstColumn="1" w:lastColumn="0" w:noHBand="0" w:noVBand="1"/>
      </w:tblPr>
      <w:tblGrid>
        <w:gridCol w:w="4428"/>
        <w:gridCol w:w="4428"/>
      </w:tblGrid>
      <w:tr w:rsidR="00130159" w:rsidRPr="0093763E" w14:paraId="73361B91" w14:textId="77777777" w:rsidTr="00130159">
        <w:tc>
          <w:tcPr>
            <w:tcW w:w="4428" w:type="dxa"/>
            <w:vAlign w:val="center"/>
          </w:tcPr>
          <w:p w14:paraId="2EE724D5" w14:textId="77777777" w:rsidR="00130159" w:rsidRPr="0093763E" w:rsidRDefault="00130159" w:rsidP="00130159">
            <w:pPr>
              <w:tabs>
                <w:tab w:val="right" w:pos="4212"/>
              </w:tabs>
              <w:jc w:val="center"/>
              <w:rPr>
                <w:b w:val="0"/>
              </w:rPr>
            </w:pPr>
            <w:r w:rsidRPr="0093763E">
              <w:rPr>
                <w:b w:val="0"/>
                <w:noProof/>
              </w:rPr>
              <w:drawing>
                <wp:inline distT="0" distB="0" distL="0" distR="0" wp14:anchorId="569F1D3E" wp14:editId="3131A92B">
                  <wp:extent cx="2171700" cy="16285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Pa_-31degC_horifix.png"/>
                          <pic:cNvPicPr/>
                        </pic:nvPicPr>
                        <pic:blipFill>
                          <a:blip r:embed="rId7">
                            <a:extLst>
                              <a:ext uri="{28A0092B-C50C-407E-A947-70E740481C1C}">
                                <a14:useLocalDpi xmlns:a14="http://schemas.microsoft.com/office/drawing/2010/main" val="0"/>
                              </a:ext>
                            </a:extLst>
                          </a:blip>
                          <a:stretch>
                            <a:fillRect/>
                          </a:stretch>
                        </pic:blipFill>
                        <pic:spPr>
                          <a:xfrm>
                            <a:off x="0" y="0"/>
                            <a:ext cx="2171793" cy="1628593"/>
                          </a:xfrm>
                          <a:prstGeom prst="rect">
                            <a:avLst/>
                          </a:prstGeom>
                        </pic:spPr>
                      </pic:pic>
                    </a:graphicData>
                  </a:graphic>
                </wp:inline>
              </w:drawing>
            </w:r>
          </w:p>
        </w:tc>
        <w:tc>
          <w:tcPr>
            <w:tcW w:w="4428" w:type="dxa"/>
            <w:vAlign w:val="center"/>
          </w:tcPr>
          <w:p w14:paraId="747CCFA0" w14:textId="77777777" w:rsidR="00130159" w:rsidRPr="0093763E" w:rsidRDefault="00130159" w:rsidP="00130159">
            <w:pPr>
              <w:jc w:val="center"/>
              <w:rPr>
                <w:b w:val="0"/>
              </w:rPr>
            </w:pPr>
            <w:r w:rsidRPr="0093763E">
              <w:rPr>
                <w:b w:val="0"/>
                <w:noProof/>
              </w:rPr>
              <w:drawing>
                <wp:inline distT="0" distB="0" distL="0" distR="0" wp14:anchorId="5933A1B3" wp14:editId="2CCF2A05">
                  <wp:extent cx="2201672" cy="16510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Pa_-27degC_horifix.png"/>
                          <pic:cNvPicPr/>
                        </pic:nvPicPr>
                        <pic:blipFill>
                          <a:blip r:embed="rId8">
                            <a:extLst>
                              <a:ext uri="{28A0092B-C50C-407E-A947-70E740481C1C}">
                                <a14:useLocalDpi xmlns:a14="http://schemas.microsoft.com/office/drawing/2010/main" val="0"/>
                              </a:ext>
                            </a:extLst>
                          </a:blip>
                          <a:stretch>
                            <a:fillRect/>
                          </a:stretch>
                        </pic:blipFill>
                        <pic:spPr>
                          <a:xfrm>
                            <a:off x="0" y="0"/>
                            <a:ext cx="2202446" cy="1651580"/>
                          </a:xfrm>
                          <a:prstGeom prst="rect">
                            <a:avLst/>
                          </a:prstGeom>
                        </pic:spPr>
                      </pic:pic>
                    </a:graphicData>
                  </a:graphic>
                </wp:inline>
              </w:drawing>
            </w:r>
          </w:p>
        </w:tc>
      </w:tr>
    </w:tbl>
    <w:p w14:paraId="7DCC7FFC" w14:textId="77777777" w:rsidR="00130159" w:rsidRPr="0093763E" w:rsidRDefault="00130159">
      <w:pPr>
        <w:rPr>
          <w:b w:val="0"/>
        </w:rPr>
      </w:pPr>
    </w:p>
    <w:p w14:paraId="2956DF8F" w14:textId="77777777" w:rsidR="00130159" w:rsidRPr="0093763E" w:rsidRDefault="00130159">
      <w:pPr>
        <w:rPr>
          <w:b w:val="0"/>
        </w:rPr>
      </w:pPr>
      <w:r w:rsidRPr="0093763E">
        <w:rPr>
          <w:b w:val="0"/>
        </w:rPr>
        <w:br w:type="page"/>
      </w:r>
    </w:p>
    <w:p w14:paraId="04CB31EA" w14:textId="77777777" w:rsidR="00130159" w:rsidRPr="0093763E" w:rsidRDefault="00130159" w:rsidP="00130159">
      <w:pPr>
        <w:rPr>
          <w:b w:val="0"/>
        </w:rPr>
      </w:pPr>
      <w:r w:rsidRPr="0093763E">
        <w:rPr>
          <w:b w:val="0"/>
        </w:rPr>
        <w:t>Figure 3.</w:t>
      </w:r>
    </w:p>
    <w:p w14:paraId="0246A3FF" w14:textId="77777777" w:rsidR="00130159" w:rsidRPr="0093763E" w:rsidRDefault="00130159">
      <w:pPr>
        <w:rPr>
          <w:b w:val="0"/>
        </w:rPr>
      </w:pPr>
    </w:p>
    <w:p w14:paraId="6B0E13C6" w14:textId="0BDB84EB" w:rsidR="00130159" w:rsidRPr="0093763E" w:rsidRDefault="0093763E">
      <w:pPr>
        <w:rPr>
          <w:b w:val="0"/>
        </w:rPr>
      </w:pPr>
      <w:r w:rsidRPr="0093763E">
        <w:rPr>
          <w:b w:val="0"/>
          <w:noProof/>
        </w:rPr>
        <w:drawing>
          <wp:inline distT="0" distB="0" distL="0" distR="0" wp14:anchorId="7F86E656" wp14:editId="549931EE">
            <wp:extent cx="5486400" cy="41141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_3d_snp5_imgweib_comp.pn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165"/>
                    </a:xfrm>
                    <a:prstGeom prst="rect">
                      <a:avLst/>
                    </a:prstGeom>
                  </pic:spPr>
                </pic:pic>
              </a:graphicData>
            </a:graphic>
          </wp:inline>
        </w:drawing>
      </w:r>
    </w:p>
    <w:sectPr w:rsidR="00130159" w:rsidRPr="0093763E" w:rsidSect="0007042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73B54"/>
    <w:multiLevelType w:val="multilevel"/>
    <w:tmpl w:val="876831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762C54DD"/>
    <w:multiLevelType w:val="hybridMultilevel"/>
    <w:tmpl w:val="C0D2E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BA3"/>
    <w:rsid w:val="00070426"/>
    <w:rsid w:val="000E0BA3"/>
    <w:rsid w:val="00130159"/>
    <w:rsid w:val="002B1008"/>
    <w:rsid w:val="0037268F"/>
    <w:rsid w:val="003B6B87"/>
    <w:rsid w:val="005464ED"/>
    <w:rsid w:val="00560593"/>
    <w:rsid w:val="0093763E"/>
    <w:rsid w:val="00CA3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9425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w:eastAsiaTheme="minorEastAsia" w:hAnsi="Palatino" w:cstheme="minorBidi"/>
        <w:b/>
        <w:bCs/>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BA3"/>
    <w:pPr>
      <w:ind w:left="720"/>
      <w:contextualSpacing/>
    </w:pPr>
  </w:style>
  <w:style w:type="paragraph" w:styleId="BalloonText">
    <w:name w:val="Balloon Text"/>
    <w:basedOn w:val="Normal"/>
    <w:link w:val="BalloonTextChar"/>
    <w:uiPriority w:val="99"/>
    <w:semiHidden/>
    <w:unhideWhenUsed/>
    <w:rsid w:val="000E0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BA3"/>
    <w:rPr>
      <w:rFonts w:ascii="Lucida Grande" w:hAnsi="Lucida Grande" w:cs="Lucida Grande"/>
      <w:sz w:val="18"/>
      <w:szCs w:val="18"/>
    </w:rPr>
  </w:style>
  <w:style w:type="table" w:styleId="TableGrid">
    <w:name w:val="Table Grid"/>
    <w:basedOn w:val="TableNormal"/>
    <w:uiPriority w:val="59"/>
    <w:rsid w:val="00130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w:eastAsiaTheme="minorEastAsia" w:hAnsi="Palatino" w:cstheme="minorBidi"/>
        <w:b/>
        <w:bCs/>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0BA3"/>
    <w:pPr>
      <w:ind w:left="720"/>
      <w:contextualSpacing/>
    </w:pPr>
  </w:style>
  <w:style w:type="paragraph" w:styleId="BalloonText">
    <w:name w:val="Balloon Text"/>
    <w:basedOn w:val="Normal"/>
    <w:link w:val="BalloonTextChar"/>
    <w:uiPriority w:val="99"/>
    <w:semiHidden/>
    <w:unhideWhenUsed/>
    <w:rsid w:val="000E0B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E0BA3"/>
    <w:rPr>
      <w:rFonts w:ascii="Lucida Grande" w:hAnsi="Lucida Grande" w:cs="Lucida Grande"/>
      <w:sz w:val="18"/>
      <w:szCs w:val="18"/>
    </w:rPr>
  </w:style>
  <w:style w:type="table" w:styleId="TableGrid">
    <w:name w:val="Table Grid"/>
    <w:basedOn w:val="TableNormal"/>
    <w:uiPriority w:val="59"/>
    <w:rsid w:val="001301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7</Pages>
  <Words>270</Words>
  <Characters>1542</Characters>
  <Application>Microsoft Macintosh Word</Application>
  <DocSecurity>0</DocSecurity>
  <Lines>12</Lines>
  <Paragraphs>3</Paragraphs>
  <ScaleCrop>false</ScaleCrop>
  <Company>University of Puget Sound</Company>
  <LinksUpToDate>false</LinksUpToDate>
  <CharactersWithSpaces>1809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Neshyba</dc:creator>
  <cp:keywords/>
  <dc:description/>
  <cp:lastModifiedBy>Steve Neshyba</cp:lastModifiedBy>
  <cp:revision>5</cp:revision>
  <dcterms:created xsi:type="dcterms:W3CDTF">2013-08-21T20:59:00Z</dcterms:created>
  <dcterms:modified xsi:type="dcterms:W3CDTF">2013-08-21T21:36:00Z</dcterms:modified>
</cp:coreProperties>
</file>